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AF7E" w14:textId="61722D28" w:rsidR="002B5C77" w:rsidRDefault="00496DAA" w:rsidP="00496DAA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496DAA">
        <w:rPr>
          <w:b/>
          <w:bCs/>
          <w:color w:val="FF0000"/>
          <w:sz w:val="72"/>
          <w:szCs w:val="72"/>
          <w:u w:val="single"/>
        </w:rPr>
        <w:t>INFORMACE PRO OBČANY</w:t>
      </w:r>
    </w:p>
    <w:p w14:paraId="743B4227" w14:textId="2065BE38" w:rsidR="00496DAA" w:rsidRDefault="00496DAA" w:rsidP="00496DAA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64EE69F7" w14:textId="29640352" w:rsidR="00496DAA" w:rsidRDefault="00496DAA" w:rsidP="00496DAA">
      <w:pPr>
        <w:jc w:val="center"/>
        <w:rPr>
          <w:b/>
          <w:bCs/>
          <w:sz w:val="56"/>
          <w:szCs w:val="56"/>
        </w:rPr>
      </w:pPr>
      <w:r w:rsidRPr="00496DAA">
        <w:rPr>
          <w:b/>
          <w:bCs/>
          <w:sz w:val="56"/>
          <w:szCs w:val="56"/>
        </w:rPr>
        <w:t xml:space="preserve">Ve dnech </w:t>
      </w:r>
    </w:p>
    <w:p w14:paraId="482DF395" w14:textId="77777777" w:rsidR="00496DAA" w:rsidRDefault="00496DAA" w:rsidP="00496DAA">
      <w:pPr>
        <w:jc w:val="center"/>
        <w:rPr>
          <w:b/>
          <w:bCs/>
          <w:color w:val="FF0000"/>
          <w:sz w:val="56"/>
          <w:szCs w:val="56"/>
        </w:rPr>
      </w:pPr>
      <w:r w:rsidRPr="00496DAA">
        <w:rPr>
          <w:b/>
          <w:bCs/>
          <w:sz w:val="56"/>
          <w:szCs w:val="56"/>
        </w:rPr>
        <w:t xml:space="preserve"> </w:t>
      </w:r>
      <w:r>
        <w:rPr>
          <w:b/>
          <w:bCs/>
          <w:color w:val="FF0000"/>
          <w:sz w:val="56"/>
          <w:szCs w:val="56"/>
        </w:rPr>
        <w:t>0</w:t>
      </w:r>
      <w:r w:rsidRPr="00496DAA">
        <w:rPr>
          <w:b/>
          <w:bCs/>
          <w:color w:val="FF0000"/>
          <w:sz w:val="56"/>
          <w:szCs w:val="56"/>
          <w:u w:val="single"/>
        </w:rPr>
        <w:t>1.</w:t>
      </w:r>
      <w:r>
        <w:rPr>
          <w:b/>
          <w:bCs/>
          <w:color w:val="FF0000"/>
          <w:sz w:val="56"/>
          <w:szCs w:val="56"/>
          <w:u w:val="single"/>
        </w:rPr>
        <w:t>0</w:t>
      </w:r>
      <w:r w:rsidRPr="00496DAA">
        <w:rPr>
          <w:b/>
          <w:bCs/>
          <w:color w:val="FF0000"/>
          <w:sz w:val="56"/>
          <w:szCs w:val="56"/>
          <w:u w:val="single"/>
        </w:rPr>
        <w:t xml:space="preserve">7.2021 </w:t>
      </w:r>
      <w:r>
        <w:rPr>
          <w:b/>
          <w:bCs/>
          <w:color w:val="FF0000"/>
          <w:sz w:val="56"/>
          <w:szCs w:val="56"/>
          <w:u w:val="single"/>
        </w:rPr>
        <w:t>-</w:t>
      </w:r>
      <w:r w:rsidRPr="00496DAA">
        <w:rPr>
          <w:b/>
          <w:bCs/>
          <w:color w:val="FF0000"/>
          <w:sz w:val="56"/>
          <w:szCs w:val="56"/>
          <w:u w:val="single"/>
        </w:rPr>
        <w:t xml:space="preserve"> 31.</w:t>
      </w:r>
      <w:r>
        <w:rPr>
          <w:b/>
          <w:bCs/>
          <w:color w:val="FF0000"/>
          <w:sz w:val="56"/>
          <w:szCs w:val="56"/>
          <w:u w:val="single"/>
        </w:rPr>
        <w:t>0</w:t>
      </w:r>
      <w:r w:rsidRPr="00496DAA">
        <w:rPr>
          <w:b/>
          <w:bCs/>
          <w:color w:val="FF0000"/>
          <w:sz w:val="56"/>
          <w:szCs w:val="56"/>
          <w:u w:val="single"/>
        </w:rPr>
        <w:t>7.2021</w:t>
      </w:r>
      <w:r w:rsidRPr="00496DAA">
        <w:rPr>
          <w:b/>
          <w:bCs/>
          <w:color w:val="FF0000"/>
          <w:sz w:val="56"/>
          <w:szCs w:val="56"/>
        </w:rPr>
        <w:t xml:space="preserve"> </w:t>
      </w:r>
    </w:p>
    <w:p w14:paraId="4003D8BB" w14:textId="0D922849" w:rsidR="00496DAA" w:rsidRDefault="00BD2E32" w:rsidP="00496DA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b</w:t>
      </w:r>
      <w:r w:rsidR="00496DAA">
        <w:rPr>
          <w:b/>
          <w:bCs/>
          <w:sz w:val="56"/>
          <w:szCs w:val="56"/>
        </w:rPr>
        <w:t>ude</w:t>
      </w:r>
      <w:r>
        <w:rPr>
          <w:b/>
          <w:bCs/>
          <w:sz w:val="56"/>
          <w:szCs w:val="56"/>
        </w:rPr>
        <w:t xml:space="preserve"> dočasně</w:t>
      </w:r>
    </w:p>
    <w:p w14:paraId="3EEE7E6A" w14:textId="77777777" w:rsidR="00496DAA" w:rsidRPr="00496DAA" w:rsidRDefault="00496DAA" w:rsidP="00496DAA">
      <w:pPr>
        <w:jc w:val="center"/>
        <w:rPr>
          <w:b/>
          <w:bCs/>
          <w:sz w:val="56"/>
          <w:szCs w:val="56"/>
          <w:u w:val="single"/>
        </w:rPr>
      </w:pPr>
      <w:r w:rsidRPr="00496DAA">
        <w:rPr>
          <w:b/>
          <w:bCs/>
          <w:sz w:val="56"/>
          <w:szCs w:val="56"/>
          <w:u w:val="single"/>
        </w:rPr>
        <w:t xml:space="preserve">UZAVŘEN </w:t>
      </w:r>
    </w:p>
    <w:p w14:paraId="4C7B0F9C" w14:textId="5E02BDD2" w:rsidR="00496DAA" w:rsidRDefault="00D67D23" w:rsidP="00496DA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obchod </w:t>
      </w:r>
      <w:r w:rsidR="00496DAA">
        <w:rPr>
          <w:b/>
          <w:bCs/>
          <w:sz w:val="56"/>
          <w:szCs w:val="56"/>
        </w:rPr>
        <w:t>v budově</w:t>
      </w:r>
      <w:r w:rsidR="00496DAA" w:rsidRPr="00496DAA">
        <w:rPr>
          <w:b/>
          <w:bCs/>
          <w:sz w:val="56"/>
          <w:szCs w:val="56"/>
        </w:rPr>
        <w:t xml:space="preserve"> Obecní</w:t>
      </w:r>
      <w:r w:rsidR="00496DAA">
        <w:rPr>
          <w:b/>
          <w:bCs/>
          <w:sz w:val="56"/>
          <w:szCs w:val="56"/>
        </w:rPr>
        <w:t>ho</w:t>
      </w:r>
      <w:r w:rsidR="00496DAA" w:rsidRPr="00496DAA">
        <w:rPr>
          <w:b/>
          <w:bCs/>
          <w:sz w:val="56"/>
          <w:szCs w:val="56"/>
        </w:rPr>
        <w:t xml:space="preserve"> úřadu</w:t>
      </w:r>
    </w:p>
    <w:p w14:paraId="11566CE0" w14:textId="7AA2A403" w:rsidR="00496DAA" w:rsidRPr="00496DAA" w:rsidRDefault="00496DAA" w:rsidP="00496DA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Velká Bukovina</w:t>
      </w:r>
    </w:p>
    <w:sectPr w:rsidR="00496DAA" w:rsidRPr="0049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AA"/>
    <w:rsid w:val="002B5C77"/>
    <w:rsid w:val="00496DAA"/>
    <w:rsid w:val="00BD2E32"/>
    <w:rsid w:val="00D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CDBE"/>
  <w15:chartTrackingRefBased/>
  <w15:docId w15:val="{E0ABC292-1054-4D01-8A43-E42F7C7C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Velká Bukovina</dc:creator>
  <cp:keywords/>
  <dc:description/>
  <cp:lastModifiedBy>Velká Bukovina</cp:lastModifiedBy>
  <cp:revision>2</cp:revision>
  <dcterms:created xsi:type="dcterms:W3CDTF">2021-06-21T14:45:00Z</dcterms:created>
  <dcterms:modified xsi:type="dcterms:W3CDTF">2021-06-21T15:02:00Z</dcterms:modified>
</cp:coreProperties>
</file>