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6B79" w14:textId="77777777" w:rsidR="0054107E" w:rsidRDefault="0054107E" w:rsidP="0054107E">
      <w:pPr>
        <w:shd w:val="clear" w:color="auto" w:fill="FFFFFF"/>
        <w:spacing w:after="8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48"/>
          <w:lang w:eastAsia="cs-CZ"/>
        </w:rPr>
      </w:pPr>
      <w:r w:rsidRPr="0054107E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48"/>
          <w:lang w:eastAsia="cs-CZ"/>
        </w:rPr>
        <w:t xml:space="preserve">PŘEHLEDNĚ: </w:t>
      </w:r>
    </w:p>
    <w:p w14:paraId="1300948E" w14:textId="4E648927" w:rsidR="0054107E" w:rsidRPr="0054107E" w:rsidRDefault="0054107E" w:rsidP="0054107E">
      <w:pPr>
        <w:shd w:val="clear" w:color="auto" w:fill="FFFFFF"/>
        <w:spacing w:after="8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48"/>
          <w:lang w:eastAsia="cs-CZ"/>
        </w:rPr>
      </w:pPr>
      <w:r w:rsidRPr="0054107E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48"/>
          <w:lang w:eastAsia="cs-CZ"/>
        </w:rPr>
        <w:t>Začíná celostátní sčítání lidu. Kde a kdy ho můžete vyplnit a na co se statistici ptají?</w:t>
      </w:r>
    </w:p>
    <w:p w14:paraId="184FC5A8" w14:textId="31D29A53" w:rsidR="0054107E" w:rsidRPr="0054107E" w:rsidRDefault="0054107E" w:rsidP="0054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0713A94" wp14:editId="7B742594">
                <wp:extent cx="304800" cy="304800"/>
                <wp:effectExtent l="0" t="0" r="0" b="0"/>
                <wp:docPr id="3" name="Obdélník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E35D4" id="Obdélník 3" o:spid="_x0000_s1026" href="https://www.irozhlas.cz/fotogalerie/8454402?fid=9688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75E8F1B" w14:textId="7D155498" w:rsidR="0054107E" w:rsidRPr="0054107E" w:rsidRDefault="0054107E" w:rsidP="0054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Sčítání lidu 2021 </w:t>
      </w:r>
    </w:p>
    <w:p w14:paraId="796C08C1" w14:textId="2C337D8E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V Česku se po deseti letech opět koná sčítání lidu. Celostátní akce začíná o půlnoci z pátku na sobotu a potrvá až do 11. května. Lidé budou moci své údaje vyplnit online nebo tradičně prostřednictvím papírového tiskopisu. </w:t>
      </w:r>
    </w:p>
    <w:p w14:paraId="4098C33B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Kdy a kde mohu vyplnit sčítací formulář?</w:t>
      </w:r>
    </w:p>
    <w:p w14:paraId="3F8696A9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Sčítací formuláře můžete vyplnit z domova bez nutnosti kontaktu se sčítacím komisařem nebo návštěvy kontaktního místa sčítání. Kdo se nesečte </w:t>
      </w:r>
      <w:r w:rsidRPr="005410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online mezi 27. březnem a 9. dubnem</w:t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, bude muset mezi </w:t>
      </w:r>
      <w:r w:rsidRPr="005410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cs-CZ"/>
        </w:rPr>
        <w:t>17. dubnem a 11. květnem vyplnit listinný sčítací formulář</w:t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294E9E46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Na stránkách Českého statistického úřadu se můžete podívat, jak vypadá vyplněný vzor formuláře </w:t>
      </w:r>
      <w:hyperlink r:id="rId6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pro domácnost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 a </w:t>
      </w:r>
      <w:hyperlink r:id="rId7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pro osobu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, i najít </w:t>
      </w:r>
      <w:hyperlink r:id="rId8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návod, jak s ním pracovat a orientovat se v něm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481AA4D8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Najdete tam také </w:t>
      </w:r>
      <w:hyperlink r:id="rId9" w:anchor="20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překlady sčítacího formuláře do cizích jazyků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, a to konkrétně do angličtiny, němčiny, polštiny, ruštiny, romštiny, ukrajinštiny a vietnamštiny.</w:t>
      </w:r>
    </w:p>
    <w:p w14:paraId="4132BBE6" w14:textId="77777777" w:rsidR="0054107E" w:rsidRPr="0054107E" w:rsidRDefault="0054107E" w:rsidP="005410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cs-CZ"/>
        </w:rPr>
      </w:pPr>
      <w:r w:rsidRPr="0054107E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eastAsia="cs-CZ"/>
        </w:rPr>
        <w:t>online (27. 3. – 9.4. 2021)</w:t>
      </w:r>
    </w:p>
    <w:p w14:paraId="525F40B1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Online lze své údaje vyplnit prostřednictvím elektronického sčítacího formuláře, který je dostupný </w:t>
      </w:r>
      <w:hyperlink r:id="rId10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přes webové rozhraní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 nebo i přes mobilní aplikace pro Android a iOS.</w:t>
      </w:r>
    </w:p>
    <w:p w14:paraId="2B41B3D9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Elektronické sečtení je podle statistiků jednodušší. Odpovědi totiž není nutné vypisovat, stačí jen vybírat z nabídky. Zvládnou to tak údajně i lidé se základní znalostí internetu.</w:t>
      </w:r>
    </w:p>
    <w:p w14:paraId="129D54BE" w14:textId="77777777" w:rsidR="0054107E" w:rsidRPr="0054107E" w:rsidRDefault="0054107E" w:rsidP="005410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eastAsia="cs-CZ"/>
        </w:rPr>
      </w:pPr>
      <w:r w:rsidRPr="0054107E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  <w:lang w:eastAsia="cs-CZ"/>
        </w:rPr>
        <w:t>tištěný formulář (17. 4. – 11. 5. 2021)</w:t>
      </w:r>
    </w:p>
    <w:p w14:paraId="38C8A662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Papírové tiskopisy budou k vyzvednutí na většině pošt nebo je doručí v předem oznámeném termínu sčítací komisaři. Vyplněný formulář v odpovědní obálce následně vhodíte do kterékoliv poštovní schránky nebo odevzdáte na určených </w:t>
      </w:r>
      <w:hyperlink r:id="rId11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kontaktních místech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3AB21AA5" w14:textId="77777777" w:rsid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„I tento způsob odpovídá přísným protiepidemickým požadavkům. Sčítací komisař při roznosu formulářů pouze zazvoní a vyčká na váš příchod venku před vaším domem, podobně jako při doručování doporučených poštovních zásilek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1E13CA23" w14:textId="698F54B9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Bezvýhradně přitom dodržuje aktuální hygienická opatření a bude vybaven respirátorem a dezinfekcí. Navíc má negativní test na </w:t>
      </w:r>
      <w:proofErr w:type="spellStart"/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koronavirus</w:t>
      </w:r>
      <w:proofErr w:type="spellEnd"/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.“</w:t>
      </w:r>
    </w:p>
    <w:p w14:paraId="783E62B9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lastRenderedPageBreak/>
        <w:t>Je sčítání povinné?</w:t>
      </w:r>
    </w:p>
    <w:p w14:paraId="0C5E5463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Sčítání lidu je </w:t>
      </w:r>
      <w:hyperlink r:id="rId12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povinné pro všechny obyvatele České republiky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 Sečíst se je zákonnou povinností každého občana a cizince, který má v České republice trvalý nebo přechodný pobyt nad 90 dnů.</w:t>
      </w:r>
    </w:p>
    <w:p w14:paraId="19D81323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Formulář je potřeba vyplnit i v případě, že byl člověku v Česku udělen azyl. Koho se sčítání naopak netýká, jsou turisté a zahraniční diplomaté.</w:t>
      </w:r>
    </w:p>
    <w:p w14:paraId="1162EFE6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Pokud někdo formulář nevyplní, bude sečten v omezeném rozsahu podle údajů dostupných v databázích státu. Za neposkytnutí údajů nebo jejich nepřesný či neúplný zápis hrozí </w:t>
      </w:r>
      <w:hyperlink r:id="rId13" w:anchor="p24_o8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podle zákona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 pokuta do výše 10 tisíc korun.</w:t>
      </w:r>
    </w:p>
    <w:p w14:paraId="1B99F74A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Mohu formulář vyplnit za své blízké?</w:t>
      </w:r>
    </w:p>
    <w:p w14:paraId="7CB09637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Za kohokoli, kdo to sám nezvládne (ať už jde o nezletilé, starší osoby, osoby ve zdravotnickém zařízení nebo osoby nezpůsobilé k právním úkonům), by měl sčítací formulář vyplnit někdo jiný. Stačí se jen domluvit.</w:t>
      </w:r>
    </w:p>
    <w:p w14:paraId="1D7FAEFF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Je potřeba ale znát situaci v domácnosti a také požadované osobní údaje jejích členů, tedy jejich jméno, rodné číslo nebo číslo osobního dokladu a datum narození.</w:t>
      </w:r>
    </w:p>
    <w:p w14:paraId="46693F95" w14:textId="77777777" w:rsidR="0054107E" w:rsidRPr="0054107E" w:rsidRDefault="0054107E" w:rsidP="0054107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aps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Arial" w:eastAsia="Times New Roman" w:hAnsi="Arial" w:cs="Arial"/>
          <w:b/>
          <w:bCs/>
          <w:caps/>
          <w:color w:val="000000"/>
          <w:spacing w:val="2"/>
          <w:sz w:val="24"/>
          <w:szCs w:val="24"/>
          <w:lang w:eastAsia="cs-CZ"/>
        </w:rPr>
        <w:t>SČÍTÁNÍ LIDU, DOMŮ A BYTŮ</w:t>
      </w:r>
    </w:p>
    <w:p w14:paraId="4EB913E4" w14:textId="77777777" w:rsidR="0054107E" w:rsidRPr="0054107E" w:rsidRDefault="0054107E" w:rsidP="005410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Arial" w:eastAsia="Times New Roman" w:hAnsi="Arial" w:cs="Arial"/>
          <w:color w:val="000000"/>
          <w:spacing w:val="2"/>
          <w:sz w:val="24"/>
          <w:szCs w:val="24"/>
          <w:lang w:eastAsia="cs-CZ"/>
        </w:rPr>
        <w:t>Sčítání lidu, domů a bytů se koná jednou za deset let a jeho cílem je získání přesných a aktuálních dat, která slouží k efektivnějšímu plánování mnoha aspektů veřejného života. Jde o největší statistické šetření, které se na našem území koná už od roku 1869. Stejně jako všechna předchozí sčítání v historii samostatné České republiky zajišťuje i sčítání v roce 2021 Český statistický úřad.</w:t>
      </w:r>
    </w:p>
    <w:p w14:paraId="2D3CE6B9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Stačí mi vyplnit jeden formulář na domácnost?</w:t>
      </w:r>
    </w:p>
    <w:p w14:paraId="146C1955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Ano, za jednu domácnost vyplníte jeden sčítací formulář, který obsahuje společnou část s otázkami o bydlení a složení domácnosti.</w:t>
      </w:r>
    </w:p>
    <w:p w14:paraId="1214885B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Ve druhé části se pak vypisují údaje o jednotlivých členech domácnosti. Za nezletilé je vyplní dospělí. Online formulář je v tomto ohledu přizpůsobený tak, že na základě zadaných informací nebude u dítěte nabízet například otázky na zaměstnání.</w:t>
      </w:r>
    </w:p>
    <w:p w14:paraId="38BFC08F" w14:textId="77777777" w:rsidR="0054107E" w:rsidRPr="0054107E" w:rsidRDefault="0054107E" w:rsidP="0054107E">
      <w:pPr>
        <w:shd w:val="clear" w:color="auto" w:fill="FFFFFF"/>
        <w:spacing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Na co budu při sčítání odpovídat?</w:t>
      </w:r>
    </w:p>
    <w:p w14:paraId="2F4AFBF3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Tentokrát se bude vyplňovat zhruba o polovinu méně údajů než při minulém sčítání v roce 2011. Český statistický úřad totiž řadu informací získá z veřejných rejstříků a registrů.</w:t>
      </w:r>
    </w:p>
    <w:p w14:paraId="6AB0767C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Statistiky zajímají údaje o domě či bytě, kde bydlíte, a o všech osobách, které tam společně žijí. Otázky se týkají toho, zda jde o bydlení vlastní nebo pronajaté, jakou plochu má byt v metrech čtverečních, počet místností, zda je vybaven plynem a vodou nebo jakým způsobem se vytápí.</w:t>
      </w:r>
    </w:p>
    <w:p w14:paraId="0EBE71C1" w14:textId="77777777" w:rsidR="0054107E" w:rsidRPr="0054107E" w:rsidRDefault="0054107E" w:rsidP="005410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lastRenderedPageBreak/>
        <w:t>Ve formuláři dále zjišťují i třeba první bydliště po narození a místo obvyklého pobytu rok před sčítáním, informace o nejvyšším ukončeném vzdělání, zaměstnání a místě pracoviště nebo školy. Na co se naopak statistici neptají, jsou majetkové poměry nebo zdravotní stav.</w:t>
      </w:r>
    </w:p>
    <w:p w14:paraId="23B30450" w14:textId="5DB4F2D2" w:rsidR="0054107E" w:rsidRPr="0054107E" w:rsidRDefault="0054107E" w:rsidP="0054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Sčítání 2021 je primárně připravováno jako online, vůbec poprvé v naší </w:t>
      </w:r>
    </w:p>
    <w:p w14:paraId="25B937CC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Co budu k vyplnění potřebovat?</w:t>
      </w:r>
    </w:p>
    <w:p w14:paraId="4D9E5291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Než začnete sčítací formulář vyplňovat, je dobré si připravit:</w:t>
      </w:r>
    </w:p>
    <w:p w14:paraId="4DD26D20" w14:textId="77777777" w:rsidR="0054107E" w:rsidRPr="0054107E" w:rsidRDefault="0054107E" w:rsidP="0054107E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občanský průkaz, cestovní pas nebo například elektronický občanský průkaz</w:t>
      </w:r>
    </w:p>
    <w:p w14:paraId="1CB14669" w14:textId="77777777" w:rsidR="0054107E" w:rsidRPr="0054107E" w:rsidRDefault="0054107E" w:rsidP="0054107E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informaci o rodném čísle a datu narození osob, za které formulář vyplňuji</w:t>
      </w:r>
    </w:p>
    <w:p w14:paraId="57E6DF31" w14:textId="77777777" w:rsidR="0054107E" w:rsidRPr="0054107E" w:rsidRDefault="0054107E" w:rsidP="0054107E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informaci o obvyklém bydlišti rok před sčítáním a prvním obvyklém bydlišti po narození</w:t>
      </w:r>
    </w:p>
    <w:p w14:paraId="4F0D4BB8" w14:textId="4ADC1891" w:rsidR="0054107E" w:rsidRDefault="0054107E" w:rsidP="005410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informace o velikosti bytu v m</w:t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vertAlign w:val="superscript"/>
          <w:lang w:eastAsia="cs-CZ"/>
        </w:rPr>
        <w:t>2</w:t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, způsob jeho vytápění a zdroj energie/druh paliva</w:t>
      </w:r>
    </w:p>
    <w:p w14:paraId="78A75535" w14:textId="77777777" w:rsidR="0054107E" w:rsidRPr="0054107E" w:rsidRDefault="0054107E" w:rsidP="005410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</w:p>
    <w:p w14:paraId="4C1EA16B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K ověření své identity můžete využít tři způsoby:</w:t>
      </w:r>
    </w:p>
    <w:p w14:paraId="4E235BF7" w14:textId="77777777" w:rsidR="0054107E" w:rsidRPr="0054107E" w:rsidRDefault="0054107E" w:rsidP="0054107E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číslo občanského průkazu, pasu nebo číslo dokladu vydaného cizincům a datum narození</w:t>
      </w:r>
    </w:p>
    <w:p w14:paraId="3D8BE141" w14:textId="77777777" w:rsidR="0054107E" w:rsidRPr="0054107E" w:rsidRDefault="0054107E" w:rsidP="0054107E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prostředek elektronické identity (eidentita.cz), např. bankovní identitu nebo elektronický občanský průkaz</w:t>
      </w:r>
    </w:p>
    <w:p w14:paraId="3A4D623D" w14:textId="77777777" w:rsidR="0054107E" w:rsidRPr="0054107E" w:rsidRDefault="0054107E" w:rsidP="005410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datovou schránku fyzické osoby</w:t>
      </w:r>
    </w:p>
    <w:p w14:paraId="45BEA004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Musím formulář vyplnit celý?</w:t>
      </w:r>
    </w:p>
    <w:p w14:paraId="3D0D9BD6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Elektronický sčítací formulář můžete odeslat kompletně nebo jen částečně vyplněný. Důležité ovšem je, aby i tehdy obsahoval údaje o bydlení, domácnosti a minimálně i o osobě, která formulář založila.</w:t>
      </w:r>
    </w:p>
    <w:p w14:paraId="4E20272D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Dotazy ohledně národnosti a náboženské víry jsou dobrovolné, a tak záleží na vás, zda na ně odpovíte. Všechny ostatní otázky jsou povinné.</w:t>
      </w:r>
    </w:p>
    <w:p w14:paraId="3A838834" w14:textId="630D0E00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Jak budou má osobní data zabezpečena?</w:t>
      </w:r>
    </w:p>
    <w:p w14:paraId="05506B2F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Při vyplňování elektronického formuláře jsou sebraná data anonymizována, což znamená, že jsou odstraněny identifikační údaje osob, jako jsou jména, čísla dokladů nebo rodná čísla.</w:t>
      </w:r>
    </w:p>
    <w:p w14:paraId="792CA3FE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Data budou statistici ukládat na servery Státní pokladny Centra sdílených služeb, které mají nejvíce zabezpečené kybernetické prostory v České republice. Systém by měl zvládnout i nápor respondentů ve špičkách.</w:t>
      </w:r>
    </w:p>
    <w:p w14:paraId="409C30C6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„Státní pokladna Centra sdílených služeb disponuje vlastními bezpečnými datovými centry s nejmodernější architekturou. Data jsou následně v tomto zabezpečeném prostředí zpracovávána za účelem vytvoření statistických informací,“ </w:t>
      </w:r>
      <w:hyperlink r:id="rId14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ujišťuje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 mluvčí Sčítání 2021 Jolana Voldánová.</w:t>
      </w:r>
    </w:p>
    <w:p w14:paraId="4307EC2E" w14:textId="77777777" w:rsidR="0054107E" w:rsidRPr="0054107E" w:rsidRDefault="0054107E" w:rsidP="0054107E">
      <w:pPr>
        <w:shd w:val="clear" w:color="auto" w:fill="FFFFFF"/>
        <w:spacing w:before="120" w:after="360" w:line="240" w:lineRule="auto"/>
        <w:ind w:left="-15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lastRenderedPageBreak/>
        <w:fldChar w:fldCharType="begin"/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instrText xml:space="preserve"> HYPERLINK "https://www.irozhlas.cz/zpravy-domov/scitani-lidu-2021-formular-data-bezpecnost_2103251044_ako" </w:instrText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fldChar w:fldCharType="separate"/>
      </w:r>
    </w:p>
    <w:p w14:paraId="21FC68CB" w14:textId="06DF1169" w:rsidR="0054107E" w:rsidRPr="0054107E" w:rsidRDefault="0054107E" w:rsidP="0054107E">
      <w:pPr>
        <w:shd w:val="clear" w:color="auto" w:fill="FFFFFF"/>
        <w:spacing w:after="360" w:line="240" w:lineRule="auto"/>
        <w:ind w:left="-1500" w:righ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4D038B" w14:textId="7769BB2E" w:rsidR="0054107E" w:rsidRPr="0054107E" w:rsidRDefault="0054107E" w:rsidP="0054107E">
      <w:pPr>
        <w:shd w:val="clear" w:color="auto" w:fill="FFFFFF"/>
        <w:spacing w:after="150" w:line="240" w:lineRule="auto"/>
        <w:ind w:left="-1500" w:right="60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              </w:t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Data ze sčítání lidu se uloží na servery šifrovaně. Přístup k nim bude mít jen malý počet lidí</w:t>
      </w:r>
    </w:p>
    <w:p w14:paraId="506A884C" w14:textId="77777777" w:rsidR="0054107E" w:rsidRPr="0054107E" w:rsidRDefault="0054107E" w:rsidP="0054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fldChar w:fldCharType="end"/>
      </w:r>
    </w:p>
    <w:p w14:paraId="21FBB45C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Český statistický úřad data po jejich zpracování vymaže, aby se nedala v budoucnu zneužít. Zveřejňují se pak pouze sloučené, ne individuální statistické výsledky.</w:t>
      </w:r>
    </w:p>
    <w:p w14:paraId="504304B6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Koho všeho se sčítání týká?</w:t>
      </w:r>
    </w:p>
    <w:p w14:paraId="3618AB69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 w:eastAsia="cs-CZ"/>
        </w:rPr>
        <w:t>Letošní sčítání se nevyhne ani osobám žijícím v kasárnách a policejních objektech, osobám, které jsou ve výkonu trestu odnětí svobody, ani lidem bez domova.</w:t>
      </w:r>
    </w:p>
    <w:p w14:paraId="6B74A732" w14:textId="4FF09A7C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 w:eastAsia="cs-CZ"/>
        </w:rPr>
        <w:t>Sečtení vojáků a policistů je úkolem ministerstev obrany a vnitra. </w:t>
      </w: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„Vojáci a policisté žijící ve vlastních domácnostech se mohou, tak jako všichni ostatní obyvatelé České republiky, sečíst buď online, nebo využít listinný formulář. Pokud dlouhodobě pobývají v resortních ubytovacích zařízeních, distribuci a sběr listinných formulářů zajišťují odpovědná ministerstva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753F1103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Ministerstvo zahraničních věcí zajišťuje sčítání lidí, kteří působí na zastupitelských úřadech. Ministerstvo spravedlnosti zase koordinuje sčítání ve věznicích. Místní personál poskytne informace o sčítání, rozdá formuláře a následně je také vybere.</w:t>
      </w:r>
    </w:p>
    <w:p w14:paraId="0F7C9701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Lidé bez domova získají listinné sčítací formuláře buďto prostřednictvím organizací sdružených v Asociaci poskytovatelů sociálních služeb, nebo přímo návštěvou kterékoli </w:t>
      </w:r>
      <w:hyperlink r:id="rId15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kontaktního místa sčítání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 Vyplní pak pouze samostatný formulář pro osobu, který neobsahuje část údajů o bytě a složení domácnosti.</w:t>
      </w:r>
    </w:p>
    <w:p w14:paraId="39B9BF08" w14:textId="77777777" w:rsidR="0054107E" w:rsidRPr="0054107E" w:rsidRDefault="0054107E" w:rsidP="0054107E">
      <w:pPr>
        <w:shd w:val="clear" w:color="auto" w:fill="FFFFFF"/>
        <w:spacing w:before="300" w:after="84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</w:pPr>
      <w:r w:rsidRPr="0054107E">
        <w:rPr>
          <w:rFonts w:ascii="inherit" w:eastAsia="Times New Roman" w:hAnsi="inherit" w:cs="Times New Roman"/>
          <w:b/>
          <w:bCs/>
          <w:color w:val="000000"/>
          <w:spacing w:val="2"/>
          <w:sz w:val="27"/>
          <w:szCs w:val="27"/>
          <w:lang w:eastAsia="cs-CZ"/>
        </w:rPr>
        <w:t>Kam se obrátit, když si nevím rady?</w:t>
      </w:r>
    </w:p>
    <w:p w14:paraId="25E25C31" w14:textId="77777777" w:rsidR="0054107E" w:rsidRPr="0054107E" w:rsidRDefault="0054107E" w:rsidP="0054107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S </w:t>
      </w:r>
      <w:hyperlink r:id="rId16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otázkami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 a případnými problémy při vyplňování sčítacích formulářů se můžete obrátit už od 12. března na Kontaktní centrum Sčítání 2021. To je v provozu denně od 8 do 22 hodin včetně sobot, nedělí i svátků na telefonních linkách 253 253 683 a 840 30 40 50.</w:t>
      </w:r>
    </w:p>
    <w:p w14:paraId="77F785CF" w14:textId="77777777" w:rsidR="0054107E" w:rsidRPr="0054107E" w:rsidRDefault="0054107E" w:rsidP="005410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</w:pPr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Dotazy lze pokládat i prostřednictvím e-mailové adresy </w:t>
      </w:r>
      <w:hyperlink r:id="rId17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dotazy@scitani.cz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 nebo chatu ve </w:t>
      </w:r>
      <w:hyperlink r:id="rId18" w:tgtFrame="_blank" w:history="1">
        <w:r w:rsidRPr="0054107E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cs-CZ"/>
          </w:rPr>
          <w:t>virtuální poradně Sčítání 2021</w:t>
        </w:r>
      </w:hyperlink>
      <w:r w:rsidRPr="00541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.</w:t>
      </w:r>
    </w:p>
    <w:p w14:paraId="64267D4C" w14:textId="77777777" w:rsidR="007B2D1D" w:rsidRDefault="007B2D1D"/>
    <w:sectPr w:rsidR="007B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3FFC"/>
    <w:multiLevelType w:val="multilevel"/>
    <w:tmpl w:val="D09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41EA4"/>
    <w:multiLevelType w:val="multilevel"/>
    <w:tmpl w:val="6B8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F6166"/>
    <w:multiLevelType w:val="multilevel"/>
    <w:tmpl w:val="AE6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533DF"/>
    <w:multiLevelType w:val="multilevel"/>
    <w:tmpl w:val="5B86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7E"/>
    <w:rsid w:val="0054107E"/>
    <w:rsid w:val="007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FD2F"/>
  <w15:chartTrackingRefBased/>
  <w15:docId w15:val="{37D758EF-7BC3-40AB-B2B4-5F553EC3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1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1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0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10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107E"/>
    <w:rPr>
      <w:color w:val="0000FF"/>
      <w:u w:val="single"/>
    </w:rPr>
  </w:style>
  <w:style w:type="paragraph" w:customStyle="1" w:styleId="text-bold--m">
    <w:name w:val="text-bold--m"/>
    <w:basedOn w:val="Normln"/>
    <w:rsid w:val="005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5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text">
    <w:name w:val="meta__text"/>
    <w:basedOn w:val="Standardnpsmoodstavce"/>
    <w:rsid w:val="0054107E"/>
  </w:style>
  <w:style w:type="character" w:customStyle="1" w:styleId="text-uppercase">
    <w:name w:val="text-uppercase"/>
    <w:basedOn w:val="Standardnpsmoodstavce"/>
    <w:rsid w:val="0054107E"/>
  </w:style>
  <w:style w:type="character" w:styleId="Siln">
    <w:name w:val="Strong"/>
    <w:basedOn w:val="Standardnpsmoodstavce"/>
    <w:uiPriority w:val="22"/>
    <w:qFormat/>
    <w:rsid w:val="0054107E"/>
    <w:rPr>
      <w:b/>
      <w:bCs/>
    </w:rPr>
  </w:style>
  <w:style w:type="character" w:customStyle="1" w:styleId="metatime">
    <w:name w:val="meta__time"/>
    <w:basedOn w:val="Standardnpsmoodstavce"/>
    <w:rsid w:val="0054107E"/>
  </w:style>
  <w:style w:type="character" w:customStyle="1" w:styleId="m-socials">
    <w:name w:val="m-socials"/>
    <w:basedOn w:val="Standardnpsmoodstavce"/>
    <w:rsid w:val="0054107E"/>
  </w:style>
  <w:style w:type="character" w:customStyle="1" w:styleId="vhide">
    <w:name w:val="vhide"/>
    <w:basedOn w:val="Standardnpsmoodstavce"/>
    <w:rsid w:val="0054107E"/>
  </w:style>
  <w:style w:type="character" w:customStyle="1" w:styleId="m-socialsclipboard">
    <w:name w:val="m-socials__clipboard"/>
    <w:basedOn w:val="Standardnpsmoodstavce"/>
    <w:rsid w:val="0054107E"/>
  </w:style>
  <w:style w:type="character" w:customStyle="1" w:styleId="inpfix">
    <w:name w:val="inp__fix"/>
    <w:basedOn w:val="Standardnpsmoodstavce"/>
    <w:rsid w:val="0054107E"/>
  </w:style>
  <w:style w:type="paragraph" w:styleId="Normlnweb">
    <w:name w:val="Normal (Web)"/>
    <w:basedOn w:val="Normln"/>
    <w:uiPriority w:val="99"/>
    <w:semiHidden/>
    <w:unhideWhenUsed/>
    <w:rsid w:val="005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xs--m">
    <w:name w:val="text-xs--m"/>
    <w:basedOn w:val="Normln"/>
    <w:rsid w:val="005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g">
    <w:name w:val="big"/>
    <w:basedOn w:val="Normln"/>
    <w:rsid w:val="005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">
    <w:name w:val="img"/>
    <w:basedOn w:val="Normln"/>
    <w:rsid w:val="005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inlinemore">
    <w:name w:val="b-inline__more"/>
    <w:basedOn w:val="Normln"/>
    <w:rsid w:val="005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more">
    <w:name w:val="link-more"/>
    <w:basedOn w:val="Standardnpsmoodstavce"/>
    <w:rsid w:val="0054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28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2404">
                      <w:marLeft w:val="600"/>
                      <w:marRight w:val="-150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000000"/>
                        <w:right w:val="none" w:sz="0" w:space="0" w:color="auto"/>
                      </w:divBdr>
                      <w:divsChild>
                        <w:div w:id="6040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479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0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tani.cz/documents/142154812/143364570/uzivatelska_prirucka_k_elektronickemu_scitacimu_formulari.pdf" TargetMode="External"/><Relationship Id="rId13" Type="http://schemas.openxmlformats.org/officeDocument/2006/relationships/hyperlink" Target="https://www.scitani.cz/csu/scitani2021/zakon-o-scitani-2021" TargetMode="External"/><Relationship Id="rId18" Type="http://schemas.openxmlformats.org/officeDocument/2006/relationships/hyperlink" Target="https://www.scita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tani.cz/documents/142154812/156229594/lsf_3_osoba_vzor.pdf" TargetMode="External"/><Relationship Id="rId12" Type="http://schemas.openxmlformats.org/officeDocument/2006/relationships/hyperlink" Target="https://www.scitani.cz/csu/scitani2021/koho-se-scitani-tyka" TargetMode="External"/><Relationship Id="rId17" Type="http://schemas.openxmlformats.org/officeDocument/2006/relationships/hyperlink" Target="mailto:dotazy@scitani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tani.cz/csu/scitani2021/fa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itani.cz/documents/142154812/156229594/lsf_1_domacnost_vzor.pdf" TargetMode="External"/><Relationship Id="rId11" Type="http://schemas.openxmlformats.org/officeDocument/2006/relationships/hyperlink" Target="https://www.scitani.cz/csu/scitani2021/kontaktnimista" TargetMode="External"/><Relationship Id="rId5" Type="http://schemas.openxmlformats.org/officeDocument/2006/relationships/hyperlink" Target="https://www.irozhlas.cz/fotogalerie/8454402?fid=9688806" TargetMode="External"/><Relationship Id="rId15" Type="http://schemas.openxmlformats.org/officeDocument/2006/relationships/hyperlink" Target="https://www.scitani.cz/csu/scitani2021/kontaktnimista" TargetMode="External"/><Relationship Id="rId10" Type="http://schemas.openxmlformats.org/officeDocument/2006/relationships/hyperlink" Target="https://scitani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tani.cz/csu/scitani2021/kestazeni" TargetMode="External"/><Relationship Id="rId14" Type="http://schemas.openxmlformats.org/officeDocument/2006/relationships/hyperlink" Target="https://www.irozhlas.cz/zpravy-domov/scitani-lidu-2021-formular-data-bezpecnost_2103251044_ak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1370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Velká Bukovina</dc:creator>
  <cp:keywords/>
  <dc:description/>
  <cp:lastModifiedBy>Velká Bukovina</cp:lastModifiedBy>
  <cp:revision>1</cp:revision>
  <dcterms:created xsi:type="dcterms:W3CDTF">2021-03-26T17:48:00Z</dcterms:created>
  <dcterms:modified xsi:type="dcterms:W3CDTF">2021-03-26T17:56:00Z</dcterms:modified>
</cp:coreProperties>
</file>